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02D02" w14:textId="5276B0A7" w:rsidR="00EB2FCE" w:rsidRPr="00EB2FCE" w:rsidRDefault="00EB2FCE" w:rsidP="00EB2FCE">
      <w:pPr>
        <w:rPr>
          <w:b/>
          <w:bCs/>
        </w:rPr>
      </w:pPr>
      <w:r>
        <w:rPr>
          <w:b/>
          <w:bCs/>
        </w:rPr>
        <w:t xml:space="preserve">Topics 4.5 and 4.6 </w:t>
      </w:r>
      <w:r w:rsidRPr="00EB2FCE">
        <w:rPr>
          <w:b/>
          <w:bCs/>
        </w:rPr>
        <w:t>Mechanisms and Regulation of the Eukaryotic Cell Cycle</w:t>
      </w:r>
    </w:p>
    <w:p w14:paraId="0BCB8783" w14:textId="2E63E663" w:rsidR="00EB2FCE" w:rsidRPr="00EB2FCE" w:rsidRDefault="00EB2FCE" w:rsidP="00EB2FCE">
      <w:pPr>
        <w:rPr>
          <w:b/>
          <w:bCs/>
        </w:rPr>
      </w:pPr>
      <w:r w:rsidRPr="00EB2FCE">
        <w:rPr>
          <w:b/>
          <w:bCs/>
        </w:rPr>
        <w:t>Summary</w:t>
      </w:r>
    </w:p>
    <w:p w14:paraId="01237B02" w14:textId="2EA047D0" w:rsidR="00EB2FCE" w:rsidRPr="00EB2FCE" w:rsidRDefault="00EB2FCE" w:rsidP="00EB2FCE">
      <w:r w:rsidRPr="00EB2FCE">
        <w:t xml:space="preserve">The eukaryotic cell cycle is a highly regulated, sequential series of events designed to facilitate growth, tissue repair, and asexual reproduction. It consists of two primary phases: interphase—comprising G1, S, and G2 stages—and the mitotic phase, which includes </w:t>
      </w:r>
      <w:r>
        <w:t>nuclear division—</w:t>
      </w:r>
      <w:r w:rsidRPr="00EB2FCE">
        <w:t>mitosis</w:t>
      </w:r>
      <w:r>
        <w:t>,</w:t>
      </w:r>
      <w:r w:rsidRPr="00EB2FCE">
        <w:t xml:space="preserve"> and cytokinesis</w:t>
      </w:r>
      <w:r>
        <w:t>—division of the cytoplasm</w:t>
      </w:r>
      <w:r w:rsidRPr="00EB2FCE">
        <w:t>. The primary objective of this cycle is the faithful transmission of a complete genome from a parent cell to two genetically identical daughter cells.</w:t>
      </w:r>
      <w:r w:rsidR="00177ACF">
        <w:t xml:space="preserve"> </w:t>
      </w:r>
      <w:r w:rsidRPr="00EB2FCE">
        <w:t>Regulation is maintained through internal checkpoints governed by interactions between cyclins and cyclin-dependent kinases (</w:t>
      </w:r>
      <w:proofErr w:type="spellStart"/>
      <w:r w:rsidRPr="00EB2FCE">
        <w:t>CdKs</w:t>
      </w:r>
      <w:proofErr w:type="spellEnd"/>
      <w:r w:rsidRPr="00EB2FCE">
        <w:t>). Disruptions to these regulatory mechanisms can lead to significant physiological consequences, including programmed cell death (apoptosis) or the development of cancer.</w:t>
      </w:r>
    </w:p>
    <w:p w14:paraId="07ABDF44" w14:textId="705642C1" w:rsidR="00EB2FCE" w:rsidRPr="00EB2FCE" w:rsidRDefault="00EB2FCE" w:rsidP="00EB2FCE">
      <w:r w:rsidRPr="00EB2FCE">
        <w:t>This study guide</w:t>
      </w:r>
      <w:r>
        <w:t xml:space="preserve"> is designed to</w:t>
      </w:r>
      <w:r w:rsidRPr="00EB2FCE">
        <w:t xml:space="preserve"> provide a structured review of the eukaryotic cell cycle, the mechanics of mitosis, and the regulatory processes that ensure genomic integrity. </w:t>
      </w:r>
    </w:p>
    <w:p w14:paraId="11CF2AF5" w14:textId="2A90411B" w:rsidR="00EB2FCE" w:rsidRPr="00EB2FCE" w:rsidRDefault="00EB2FCE" w:rsidP="00EB2FCE">
      <w:pPr>
        <w:rPr>
          <w:b/>
          <w:bCs/>
        </w:rPr>
      </w:pPr>
      <w:r w:rsidRPr="00EB2FCE">
        <w:rPr>
          <w:b/>
          <w:bCs/>
        </w:rPr>
        <w:t>Key Terms</w:t>
      </w:r>
    </w:p>
    <w:p w14:paraId="2AB2117D" w14:textId="77777777" w:rsidR="00177ACF" w:rsidRDefault="00177ACF" w:rsidP="0075452E">
      <w:pPr>
        <w:rPr>
          <w:b/>
          <w:bCs/>
        </w:rPr>
        <w:sectPr w:rsidR="00177ACF" w:rsidSect="00177ACF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33A94013" w14:textId="77777777" w:rsidR="0075452E" w:rsidRPr="00EB2FCE" w:rsidRDefault="0075452E" w:rsidP="0075452E">
      <w:r w:rsidRPr="00EB2FCE">
        <w:rPr>
          <w:b/>
          <w:bCs/>
        </w:rPr>
        <w:t>Anaphase</w:t>
      </w:r>
    </w:p>
    <w:p w14:paraId="082457EF" w14:textId="77777777" w:rsidR="0075452E" w:rsidRPr="00EB2FCE" w:rsidRDefault="0075452E" w:rsidP="0075452E">
      <w:r w:rsidRPr="00EB2FCE">
        <w:rPr>
          <w:b/>
          <w:bCs/>
        </w:rPr>
        <w:t>Apoptosis</w:t>
      </w:r>
    </w:p>
    <w:p w14:paraId="4F36741D" w14:textId="77777777" w:rsidR="0075452E" w:rsidRPr="00EB2FCE" w:rsidRDefault="0075452E" w:rsidP="0075452E">
      <w:r w:rsidRPr="00EB2FCE">
        <w:rPr>
          <w:b/>
          <w:bCs/>
        </w:rPr>
        <w:t>Cancer</w:t>
      </w:r>
    </w:p>
    <w:p w14:paraId="6E22FE71" w14:textId="77777777" w:rsidR="0075452E" w:rsidRPr="00EB2FCE" w:rsidRDefault="0075452E" w:rsidP="0075452E">
      <w:r w:rsidRPr="00EB2FCE">
        <w:rPr>
          <w:b/>
          <w:bCs/>
        </w:rPr>
        <w:t>Cell Cycle</w:t>
      </w:r>
    </w:p>
    <w:p w14:paraId="36B7D8A3" w14:textId="77777777" w:rsidR="0075452E" w:rsidRPr="00EB2FCE" w:rsidRDefault="0075452E" w:rsidP="0075452E">
      <w:r w:rsidRPr="00EB2FCE">
        <w:rPr>
          <w:b/>
          <w:bCs/>
        </w:rPr>
        <w:t>Cell Plate</w:t>
      </w:r>
    </w:p>
    <w:p w14:paraId="59366AC8" w14:textId="77777777" w:rsidR="0075452E" w:rsidRPr="00EB2FCE" w:rsidRDefault="0075452E" w:rsidP="0075452E">
      <w:r w:rsidRPr="00EB2FCE">
        <w:rPr>
          <w:b/>
          <w:bCs/>
        </w:rPr>
        <w:t>Centromere</w:t>
      </w:r>
    </w:p>
    <w:p w14:paraId="25CF1B8A" w14:textId="77777777" w:rsidR="0075452E" w:rsidRPr="00EB2FCE" w:rsidRDefault="0075452E" w:rsidP="0075452E">
      <w:r w:rsidRPr="00EB2FCE">
        <w:rPr>
          <w:b/>
          <w:bCs/>
        </w:rPr>
        <w:t>Centrosomes</w:t>
      </w:r>
    </w:p>
    <w:p w14:paraId="29351FD1" w14:textId="77777777" w:rsidR="0075452E" w:rsidRPr="00EB2FCE" w:rsidRDefault="0075452E" w:rsidP="0075452E">
      <w:r w:rsidRPr="00EB2FCE">
        <w:rPr>
          <w:b/>
          <w:bCs/>
        </w:rPr>
        <w:t>Chromatin</w:t>
      </w:r>
    </w:p>
    <w:p w14:paraId="3833B4C9" w14:textId="77777777" w:rsidR="0075452E" w:rsidRPr="00EB2FCE" w:rsidRDefault="0075452E" w:rsidP="0075452E">
      <w:r w:rsidRPr="00EB2FCE">
        <w:rPr>
          <w:b/>
          <w:bCs/>
        </w:rPr>
        <w:t>Cleavage Furrow</w:t>
      </w:r>
    </w:p>
    <w:p w14:paraId="73CE2D50" w14:textId="77777777" w:rsidR="0075452E" w:rsidRPr="00EB2FCE" w:rsidRDefault="0075452E" w:rsidP="0075452E">
      <w:r w:rsidRPr="00EB2FCE">
        <w:rPr>
          <w:b/>
          <w:bCs/>
        </w:rPr>
        <w:t>Cyclin-Dependent Kinases (CDKs)</w:t>
      </w:r>
    </w:p>
    <w:p w14:paraId="6079F8F3" w14:textId="77777777" w:rsidR="0075452E" w:rsidRPr="00EB2FCE" w:rsidRDefault="0075452E" w:rsidP="0075452E">
      <w:r w:rsidRPr="00EB2FCE">
        <w:rPr>
          <w:b/>
          <w:bCs/>
        </w:rPr>
        <w:t>Cyclins</w:t>
      </w:r>
    </w:p>
    <w:p w14:paraId="1F91A095" w14:textId="77777777" w:rsidR="0075452E" w:rsidRPr="00EB2FCE" w:rsidRDefault="0075452E" w:rsidP="0075452E">
      <w:r w:rsidRPr="00EB2FCE">
        <w:rPr>
          <w:b/>
          <w:bCs/>
        </w:rPr>
        <w:t>Cytokinesis</w:t>
      </w:r>
    </w:p>
    <w:p w14:paraId="5832C1E6" w14:textId="77777777" w:rsidR="0075452E" w:rsidRPr="00EB2FCE" w:rsidRDefault="0075452E" w:rsidP="0075452E">
      <w:r w:rsidRPr="00EB2FCE">
        <w:rPr>
          <w:b/>
          <w:bCs/>
        </w:rPr>
        <w:t>G0 Phase</w:t>
      </w:r>
    </w:p>
    <w:p w14:paraId="3B692AAE" w14:textId="77777777" w:rsidR="0075452E" w:rsidRPr="00EB2FCE" w:rsidRDefault="0075452E" w:rsidP="0075452E">
      <w:r w:rsidRPr="00EB2FCE">
        <w:rPr>
          <w:b/>
          <w:bCs/>
        </w:rPr>
        <w:t>G1 Phase</w:t>
      </w:r>
    </w:p>
    <w:p w14:paraId="5D0F0D40" w14:textId="77777777" w:rsidR="0075452E" w:rsidRPr="00EB2FCE" w:rsidRDefault="0075452E" w:rsidP="0075452E">
      <w:r w:rsidRPr="00EB2FCE">
        <w:rPr>
          <w:b/>
          <w:bCs/>
        </w:rPr>
        <w:t>G2 Phase</w:t>
      </w:r>
    </w:p>
    <w:p w14:paraId="28395C97" w14:textId="77777777" w:rsidR="0075452E" w:rsidRPr="00EB2FCE" w:rsidRDefault="0075452E" w:rsidP="0075452E">
      <w:r w:rsidRPr="00EB2FCE">
        <w:rPr>
          <w:b/>
          <w:bCs/>
        </w:rPr>
        <w:t>Interphase</w:t>
      </w:r>
    </w:p>
    <w:p w14:paraId="4833E4DA" w14:textId="77777777" w:rsidR="0075452E" w:rsidRPr="00EB2FCE" w:rsidRDefault="0075452E" w:rsidP="0075452E">
      <w:r w:rsidRPr="00EB2FCE">
        <w:rPr>
          <w:b/>
          <w:bCs/>
        </w:rPr>
        <w:t>Metaphase</w:t>
      </w:r>
    </w:p>
    <w:p w14:paraId="5802E477" w14:textId="77777777" w:rsidR="0075452E" w:rsidRPr="00EB2FCE" w:rsidRDefault="0075452E" w:rsidP="0075452E">
      <w:r w:rsidRPr="00EB2FCE">
        <w:rPr>
          <w:b/>
          <w:bCs/>
        </w:rPr>
        <w:t>Mitosis</w:t>
      </w:r>
    </w:p>
    <w:p w14:paraId="601509AD" w14:textId="77777777" w:rsidR="0075452E" w:rsidRPr="00EB2FCE" w:rsidRDefault="0075452E" w:rsidP="0075452E">
      <w:r w:rsidRPr="00EB2FCE">
        <w:rPr>
          <w:b/>
          <w:bCs/>
        </w:rPr>
        <w:t>Prophase</w:t>
      </w:r>
    </w:p>
    <w:p w14:paraId="6DA6EF9D" w14:textId="77777777" w:rsidR="0075452E" w:rsidRPr="00EB2FCE" w:rsidRDefault="0075452E" w:rsidP="0075452E">
      <w:r w:rsidRPr="00EB2FCE">
        <w:rPr>
          <w:b/>
          <w:bCs/>
        </w:rPr>
        <w:t>S Phase</w:t>
      </w:r>
    </w:p>
    <w:p w14:paraId="06889A59" w14:textId="77777777" w:rsidR="0075452E" w:rsidRPr="00EB2FCE" w:rsidRDefault="0075452E" w:rsidP="0075452E">
      <w:r w:rsidRPr="00EB2FCE">
        <w:rPr>
          <w:b/>
          <w:bCs/>
        </w:rPr>
        <w:t>Sister Chromatids</w:t>
      </w:r>
    </w:p>
    <w:p w14:paraId="3248E19B" w14:textId="77777777" w:rsidR="0075452E" w:rsidRPr="00EB2FCE" w:rsidRDefault="0075452E" w:rsidP="0075452E">
      <w:r w:rsidRPr="00EB2FCE">
        <w:rPr>
          <w:b/>
          <w:bCs/>
        </w:rPr>
        <w:t>Spindle Fibers</w:t>
      </w:r>
    </w:p>
    <w:p w14:paraId="77483555" w14:textId="77777777" w:rsidR="0075452E" w:rsidRPr="00EB2FCE" w:rsidRDefault="0075452E" w:rsidP="0075452E">
      <w:r w:rsidRPr="00EB2FCE">
        <w:rPr>
          <w:b/>
          <w:bCs/>
        </w:rPr>
        <w:t>Telophase</w:t>
      </w:r>
    </w:p>
    <w:p w14:paraId="0C55C327" w14:textId="77777777" w:rsidR="00177ACF" w:rsidRDefault="00177ACF" w:rsidP="0048386E">
      <w:pPr>
        <w:pStyle w:val="ListParagraph"/>
        <w:numPr>
          <w:ilvl w:val="0"/>
          <w:numId w:val="9"/>
        </w:numPr>
        <w:rPr>
          <w:b/>
          <w:bCs/>
        </w:rPr>
        <w:sectPr w:rsidR="00177ACF" w:rsidSect="00177ACF">
          <w:type w:val="continuous"/>
          <w:pgSz w:w="15840" w:h="12240" w:orient="landscape"/>
          <w:pgMar w:top="720" w:right="720" w:bottom="720" w:left="720" w:header="720" w:footer="720" w:gutter="0"/>
          <w:cols w:num="2" w:space="720"/>
          <w:docGrid w:linePitch="360"/>
        </w:sectPr>
      </w:pPr>
    </w:p>
    <w:p w14:paraId="36504865" w14:textId="2FB0127F" w:rsidR="00EB2FCE" w:rsidRPr="0048386E" w:rsidRDefault="00EB2FCE" w:rsidP="0048386E">
      <w:pPr>
        <w:pStyle w:val="ListParagraph"/>
        <w:numPr>
          <w:ilvl w:val="0"/>
          <w:numId w:val="9"/>
        </w:numPr>
        <w:rPr>
          <w:b/>
          <w:bCs/>
        </w:rPr>
      </w:pPr>
      <w:r w:rsidRPr="0048386E">
        <w:rPr>
          <w:b/>
          <w:bCs/>
        </w:rPr>
        <w:lastRenderedPageBreak/>
        <w:t>The Sequential Stages of Interphase</w:t>
      </w:r>
      <w:r w:rsidR="0048386E" w:rsidRPr="0048386E">
        <w:rPr>
          <w:b/>
          <w:bCs/>
        </w:rPr>
        <w:t xml:space="preserve"> </w:t>
      </w:r>
    </w:p>
    <w:p w14:paraId="445EBBA0" w14:textId="77777777" w:rsidR="0048386E" w:rsidRDefault="00EB2FCE" w:rsidP="00EB2FCE">
      <w:r w:rsidRPr="00EB2FCE">
        <w:t xml:space="preserve">Interphase serves as the preparatory period of the cell cycle, where the cell is metabolically active and preparing for division. </w:t>
      </w:r>
    </w:p>
    <w:p w14:paraId="40F62129" w14:textId="3CB2EE50" w:rsidR="00EB2FCE" w:rsidRPr="00073071" w:rsidRDefault="0048386E" w:rsidP="0048386E">
      <w:pPr>
        <w:pStyle w:val="ListParagraph"/>
        <w:numPr>
          <w:ilvl w:val="0"/>
          <w:numId w:val="10"/>
        </w:numPr>
        <w:ind w:left="1080"/>
        <w:rPr>
          <w:b/>
          <w:bCs/>
        </w:rPr>
      </w:pPr>
      <w:r w:rsidRPr="00073071">
        <w:rPr>
          <w:b/>
          <w:bCs/>
        </w:rPr>
        <w:t xml:space="preserve">Describe the following </w:t>
      </w:r>
      <w:r w:rsidR="00EB2FCE" w:rsidRPr="00073071">
        <w:rPr>
          <w:b/>
          <w:bCs/>
        </w:rPr>
        <w:t>three stages:</w:t>
      </w:r>
    </w:p>
    <w:p w14:paraId="3D62ECE6" w14:textId="4AA1CDE5" w:rsidR="00EB2FCE" w:rsidRDefault="00EB2FCE" w:rsidP="0048386E">
      <w:pPr>
        <w:pStyle w:val="ListParagraph"/>
        <w:numPr>
          <w:ilvl w:val="0"/>
          <w:numId w:val="11"/>
        </w:numPr>
        <w:ind w:left="1440"/>
      </w:pPr>
      <w:r w:rsidRPr="0048386E">
        <w:rPr>
          <w:b/>
          <w:bCs/>
        </w:rPr>
        <w:t>G1 Phase:</w:t>
      </w:r>
      <w:r w:rsidRPr="00EB2FCE">
        <w:t xml:space="preserve"> </w:t>
      </w:r>
    </w:p>
    <w:p w14:paraId="4DA11E33" w14:textId="77777777" w:rsidR="00917365" w:rsidRDefault="00917365" w:rsidP="00917365">
      <w:pPr>
        <w:pStyle w:val="ListParagraph"/>
        <w:ind w:left="1440"/>
      </w:pPr>
    </w:p>
    <w:p w14:paraId="12BA3FE3" w14:textId="77777777" w:rsidR="00917365" w:rsidRPr="00EB2FCE" w:rsidRDefault="00917365" w:rsidP="00917365">
      <w:pPr>
        <w:pStyle w:val="ListParagraph"/>
        <w:ind w:left="1440"/>
      </w:pPr>
    </w:p>
    <w:p w14:paraId="17270694" w14:textId="3C64B15E" w:rsidR="00EB2FCE" w:rsidRDefault="00EB2FCE" w:rsidP="0048386E">
      <w:pPr>
        <w:pStyle w:val="ListParagraph"/>
        <w:numPr>
          <w:ilvl w:val="0"/>
          <w:numId w:val="11"/>
        </w:numPr>
        <w:ind w:left="1440"/>
      </w:pPr>
      <w:r w:rsidRPr="0048386E">
        <w:rPr>
          <w:b/>
          <w:bCs/>
        </w:rPr>
        <w:t>S Phase (Synthesis):</w:t>
      </w:r>
      <w:r w:rsidRPr="00EB2FCE">
        <w:t xml:space="preserve"> </w:t>
      </w:r>
    </w:p>
    <w:p w14:paraId="5D83CEA9" w14:textId="77777777" w:rsidR="00917365" w:rsidRPr="00EB2FCE" w:rsidRDefault="00917365" w:rsidP="00917365"/>
    <w:p w14:paraId="4F341922" w14:textId="616D7864" w:rsidR="00917365" w:rsidRPr="0048386E" w:rsidRDefault="00EB2FCE" w:rsidP="00917365">
      <w:pPr>
        <w:pStyle w:val="ListParagraph"/>
        <w:numPr>
          <w:ilvl w:val="0"/>
          <w:numId w:val="11"/>
        </w:numPr>
        <w:ind w:left="1440"/>
        <w:rPr>
          <w:color w:val="EE0000"/>
        </w:rPr>
      </w:pPr>
      <w:r w:rsidRPr="0048386E">
        <w:rPr>
          <w:b/>
          <w:bCs/>
        </w:rPr>
        <w:t>G2 Phase:</w:t>
      </w:r>
    </w:p>
    <w:p w14:paraId="398D5294" w14:textId="3FB07F7A" w:rsidR="00EB2FCE" w:rsidRDefault="00EB2FCE" w:rsidP="0048386E">
      <w:pPr>
        <w:ind w:left="1440"/>
        <w:rPr>
          <w:color w:val="EE0000"/>
        </w:rPr>
      </w:pPr>
    </w:p>
    <w:p w14:paraId="234F5861" w14:textId="77777777" w:rsidR="00917365" w:rsidRDefault="00917365" w:rsidP="0048386E">
      <w:pPr>
        <w:ind w:left="1440"/>
        <w:rPr>
          <w:color w:val="EE0000"/>
        </w:rPr>
      </w:pPr>
    </w:p>
    <w:p w14:paraId="79B3E30A" w14:textId="77777777" w:rsidR="00917365" w:rsidRPr="0048386E" w:rsidRDefault="00917365" w:rsidP="0048386E">
      <w:pPr>
        <w:ind w:left="1440"/>
        <w:rPr>
          <w:color w:val="EE0000"/>
        </w:rPr>
      </w:pPr>
    </w:p>
    <w:p w14:paraId="7DA5BF05" w14:textId="1364BE82" w:rsidR="00EB2FCE" w:rsidRPr="0048386E" w:rsidRDefault="00EB2FCE" w:rsidP="0048386E">
      <w:pPr>
        <w:pStyle w:val="ListParagraph"/>
        <w:numPr>
          <w:ilvl w:val="0"/>
          <w:numId w:val="9"/>
        </w:numPr>
        <w:rPr>
          <w:b/>
          <w:bCs/>
        </w:rPr>
      </w:pPr>
      <w:r w:rsidRPr="0048386E">
        <w:rPr>
          <w:b/>
          <w:bCs/>
        </w:rPr>
        <w:t>The G0 Phase and Cell Cycle Exit</w:t>
      </w:r>
    </w:p>
    <w:p w14:paraId="5A9E190D" w14:textId="77777777" w:rsidR="00EB2FCE" w:rsidRDefault="00EB2FCE" w:rsidP="00EB2FCE">
      <w:r w:rsidRPr="00EB2FCE">
        <w:t>Cells do not always proceed through the cycle continuously.</w:t>
      </w:r>
    </w:p>
    <w:p w14:paraId="3D62FF31" w14:textId="36D8D4C7" w:rsidR="0048386E" w:rsidRDefault="0048386E" w:rsidP="0048386E">
      <w:pPr>
        <w:pStyle w:val="ListParagraph"/>
        <w:numPr>
          <w:ilvl w:val="0"/>
          <w:numId w:val="10"/>
        </w:numPr>
        <w:ind w:left="1080"/>
        <w:rPr>
          <w:b/>
          <w:bCs/>
        </w:rPr>
      </w:pPr>
      <w:r w:rsidRPr="00073071">
        <w:rPr>
          <w:b/>
          <w:bCs/>
        </w:rPr>
        <w:t>Describe the events of G0.</w:t>
      </w:r>
    </w:p>
    <w:p w14:paraId="2236E886" w14:textId="77777777" w:rsidR="00917365" w:rsidRDefault="00917365" w:rsidP="00917365">
      <w:pPr>
        <w:pStyle w:val="ListParagraph"/>
        <w:ind w:left="1080"/>
        <w:rPr>
          <w:b/>
          <w:bCs/>
        </w:rPr>
      </w:pPr>
    </w:p>
    <w:p w14:paraId="7280AB6E" w14:textId="77777777" w:rsidR="00917365" w:rsidRDefault="00917365" w:rsidP="00917365">
      <w:pPr>
        <w:pStyle w:val="ListParagraph"/>
        <w:ind w:left="1080"/>
        <w:rPr>
          <w:b/>
          <w:bCs/>
        </w:rPr>
      </w:pPr>
    </w:p>
    <w:p w14:paraId="74E0B268" w14:textId="77777777" w:rsidR="00917365" w:rsidRDefault="00917365" w:rsidP="00917365">
      <w:pPr>
        <w:pStyle w:val="ListParagraph"/>
        <w:ind w:left="1080"/>
        <w:rPr>
          <w:b/>
          <w:bCs/>
        </w:rPr>
      </w:pPr>
    </w:p>
    <w:p w14:paraId="75D74554" w14:textId="77777777" w:rsidR="00917365" w:rsidRDefault="00917365" w:rsidP="00917365">
      <w:pPr>
        <w:pStyle w:val="ListParagraph"/>
        <w:ind w:left="1080"/>
        <w:rPr>
          <w:b/>
          <w:bCs/>
        </w:rPr>
      </w:pPr>
    </w:p>
    <w:p w14:paraId="5006258A" w14:textId="77777777" w:rsidR="00917365" w:rsidRPr="00073071" w:rsidRDefault="00917365" w:rsidP="00917365">
      <w:pPr>
        <w:pStyle w:val="ListParagraph"/>
        <w:ind w:left="1080"/>
        <w:rPr>
          <w:b/>
          <w:bCs/>
        </w:rPr>
      </w:pPr>
    </w:p>
    <w:p w14:paraId="68662773" w14:textId="698486D3" w:rsidR="00917365" w:rsidRDefault="0048386E" w:rsidP="00917365">
      <w:pPr>
        <w:pStyle w:val="ListParagraph"/>
        <w:numPr>
          <w:ilvl w:val="0"/>
          <w:numId w:val="10"/>
        </w:numPr>
        <w:ind w:left="1080"/>
        <w:rPr>
          <w:b/>
          <w:bCs/>
        </w:rPr>
      </w:pPr>
      <w:r w:rsidRPr="00073071">
        <w:rPr>
          <w:b/>
          <w:bCs/>
        </w:rPr>
        <w:t>Some cells do not immediately proceed to the next stage of the cell cycle and are held at a particular stage in a process called s</w:t>
      </w:r>
      <w:r w:rsidR="00EB2FCE" w:rsidRPr="00073071">
        <w:rPr>
          <w:b/>
          <w:bCs/>
        </w:rPr>
        <w:t>taging</w:t>
      </w:r>
      <w:r w:rsidRPr="00073071">
        <w:rPr>
          <w:b/>
          <w:bCs/>
        </w:rPr>
        <w:t>. Describe the process and purpose of staging.</w:t>
      </w:r>
    </w:p>
    <w:p w14:paraId="40292964" w14:textId="77777777" w:rsidR="00917365" w:rsidRDefault="00917365" w:rsidP="00917365">
      <w:pPr>
        <w:pStyle w:val="ListParagraph"/>
        <w:ind w:left="1080"/>
        <w:rPr>
          <w:b/>
          <w:bCs/>
        </w:rPr>
      </w:pPr>
    </w:p>
    <w:p w14:paraId="7095B1C6" w14:textId="77777777" w:rsidR="00917365" w:rsidRDefault="00917365" w:rsidP="00917365">
      <w:pPr>
        <w:pStyle w:val="ListParagraph"/>
        <w:ind w:left="1080"/>
        <w:rPr>
          <w:b/>
          <w:bCs/>
        </w:rPr>
      </w:pPr>
    </w:p>
    <w:p w14:paraId="44C5BC53" w14:textId="77777777" w:rsidR="00917365" w:rsidRDefault="00917365" w:rsidP="00917365">
      <w:pPr>
        <w:pStyle w:val="ListParagraph"/>
        <w:ind w:left="1080"/>
        <w:rPr>
          <w:b/>
          <w:bCs/>
        </w:rPr>
      </w:pPr>
    </w:p>
    <w:p w14:paraId="2B2D37F1" w14:textId="77777777" w:rsidR="00917365" w:rsidRDefault="00917365" w:rsidP="00917365">
      <w:pPr>
        <w:pStyle w:val="ListParagraph"/>
        <w:ind w:left="1080"/>
        <w:rPr>
          <w:b/>
          <w:bCs/>
        </w:rPr>
      </w:pPr>
    </w:p>
    <w:p w14:paraId="0FDBECD3" w14:textId="77777777" w:rsidR="00917365" w:rsidRPr="00917365" w:rsidRDefault="00917365" w:rsidP="00917365">
      <w:pPr>
        <w:pStyle w:val="ListParagraph"/>
        <w:ind w:left="1080"/>
        <w:rPr>
          <w:b/>
          <w:bCs/>
        </w:rPr>
      </w:pPr>
    </w:p>
    <w:p w14:paraId="2BB464DA" w14:textId="37E6C207" w:rsidR="00EB2FCE" w:rsidRPr="0048386E" w:rsidRDefault="00EB2FCE" w:rsidP="0048386E">
      <w:pPr>
        <w:pStyle w:val="ListParagraph"/>
        <w:numPr>
          <w:ilvl w:val="0"/>
          <w:numId w:val="9"/>
        </w:numPr>
        <w:rPr>
          <w:b/>
          <w:bCs/>
        </w:rPr>
      </w:pPr>
      <w:r w:rsidRPr="0048386E">
        <w:rPr>
          <w:b/>
          <w:bCs/>
        </w:rPr>
        <w:lastRenderedPageBreak/>
        <w:t>Mitosis and Genetically Identical Reproduction</w:t>
      </w:r>
    </w:p>
    <w:p w14:paraId="428DCC99" w14:textId="49062243" w:rsidR="00EB2FCE" w:rsidRDefault="00EB2FCE" w:rsidP="00EB2FCE">
      <w:r w:rsidRPr="00EB2FCE">
        <w:t>Mitosis is the process that ensures the transfer of a complete genome to the next generation of cells. It is essential for growth, tissue repair, and asexual reproduction. This process is divided into four sequential steps, followed by cytokinesis.</w:t>
      </w:r>
    </w:p>
    <w:p w14:paraId="14972BD5" w14:textId="3387A809" w:rsidR="0048386E" w:rsidRPr="00073071" w:rsidRDefault="0048386E" w:rsidP="0048386E">
      <w:pPr>
        <w:pStyle w:val="ListParagraph"/>
        <w:numPr>
          <w:ilvl w:val="0"/>
          <w:numId w:val="10"/>
        </w:numPr>
        <w:ind w:left="1080"/>
        <w:rPr>
          <w:b/>
          <w:bCs/>
        </w:rPr>
      </w:pPr>
      <w:r w:rsidRPr="00073071">
        <w:rPr>
          <w:b/>
          <w:bCs/>
        </w:rPr>
        <w:t>Complete the following table by describing the key events in each of the stages.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4"/>
        <w:gridCol w:w="12180"/>
      </w:tblGrid>
      <w:tr w:rsidR="00EB2FCE" w:rsidRPr="00EB2FCE" w14:paraId="1F707F1E" w14:textId="77777777" w:rsidTr="00931406"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ED569" w14:textId="77777777" w:rsidR="00EB2FCE" w:rsidRPr="00931406" w:rsidRDefault="00EB2FCE" w:rsidP="00931406">
            <w:pPr>
              <w:jc w:val="center"/>
              <w:rPr>
                <w:b/>
                <w:bCs/>
              </w:rPr>
            </w:pPr>
            <w:r w:rsidRPr="00931406">
              <w:rPr>
                <w:b/>
                <w:bCs/>
              </w:rPr>
              <w:t>Stage</w:t>
            </w:r>
          </w:p>
        </w:tc>
        <w:tc>
          <w:tcPr>
            <w:tcW w:w="4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DF017" w14:textId="77777777" w:rsidR="00EB2FCE" w:rsidRPr="00931406" w:rsidRDefault="00EB2FCE" w:rsidP="00931406">
            <w:pPr>
              <w:jc w:val="center"/>
              <w:rPr>
                <w:b/>
                <w:bCs/>
              </w:rPr>
            </w:pPr>
            <w:r w:rsidRPr="00931406">
              <w:rPr>
                <w:b/>
                <w:bCs/>
              </w:rPr>
              <w:t>Key Biological Events</w:t>
            </w:r>
          </w:p>
        </w:tc>
      </w:tr>
      <w:tr w:rsidR="00EB2FCE" w:rsidRPr="00EB2FCE" w14:paraId="0A3CF07D" w14:textId="77777777" w:rsidTr="00931406"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976CB" w14:textId="77777777" w:rsidR="00EB2FCE" w:rsidRPr="00EB2FCE" w:rsidRDefault="00EB2FCE" w:rsidP="00EB2FCE">
            <w:r w:rsidRPr="00EB2FCE">
              <w:rPr>
                <w:b/>
                <w:bCs/>
              </w:rPr>
              <w:t>Prophase</w:t>
            </w:r>
          </w:p>
        </w:tc>
        <w:tc>
          <w:tcPr>
            <w:tcW w:w="4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F1BDF" w14:textId="1349AA24" w:rsidR="00EB2FCE" w:rsidRPr="00931406" w:rsidRDefault="00EB2FCE" w:rsidP="00EB2FCE">
            <w:pPr>
              <w:rPr>
                <w:color w:val="EE0000"/>
              </w:rPr>
            </w:pPr>
          </w:p>
        </w:tc>
      </w:tr>
      <w:tr w:rsidR="00EB2FCE" w:rsidRPr="00EB2FCE" w14:paraId="42944B57" w14:textId="77777777" w:rsidTr="00931406"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2A0E9" w14:textId="77777777" w:rsidR="00EB2FCE" w:rsidRPr="00EB2FCE" w:rsidRDefault="00EB2FCE" w:rsidP="00EB2FCE">
            <w:r w:rsidRPr="00EB2FCE">
              <w:rPr>
                <w:b/>
                <w:bCs/>
              </w:rPr>
              <w:t>Metaphase</w:t>
            </w:r>
          </w:p>
        </w:tc>
        <w:tc>
          <w:tcPr>
            <w:tcW w:w="4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3E426" w14:textId="005AABB5" w:rsidR="00EB2FCE" w:rsidRPr="00931406" w:rsidRDefault="00EB2FCE" w:rsidP="00EB2FCE">
            <w:pPr>
              <w:rPr>
                <w:color w:val="EE0000"/>
              </w:rPr>
            </w:pPr>
          </w:p>
        </w:tc>
      </w:tr>
      <w:tr w:rsidR="00EB2FCE" w:rsidRPr="00EB2FCE" w14:paraId="21021AE0" w14:textId="77777777" w:rsidTr="00931406"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B11A9" w14:textId="77777777" w:rsidR="00EB2FCE" w:rsidRPr="00EB2FCE" w:rsidRDefault="00EB2FCE" w:rsidP="00EB2FCE">
            <w:r w:rsidRPr="00EB2FCE">
              <w:rPr>
                <w:b/>
                <w:bCs/>
              </w:rPr>
              <w:t>Anaphase</w:t>
            </w:r>
          </w:p>
        </w:tc>
        <w:tc>
          <w:tcPr>
            <w:tcW w:w="4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15E0D" w14:textId="4F145AF8" w:rsidR="00EB2FCE" w:rsidRPr="00931406" w:rsidRDefault="00EB2FCE" w:rsidP="00EB2FCE">
            <w:pPr>
              <w:rPr>
                <w:color w:val="EE0000"/>
              </w:rPr>
            </w:pPr>
          </w:p>
        </w:tc>
      </w:tr>
      <w:tr w:rsidR="00EB2FCE" w:rsidRPr="00EB2FCE" w14:paraId="0A0E6F65" w14:textId="77777777" w:rsidTr="00931406">
        <w:tc>
          <w:tcPr>
            <w:tcW w:w="7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DCA7B" w14:textId="77777777" w:rsidR="00EB2FCE" w:rsidRPr="00EB2FCE" w:rsidRDefault="00EB2FCE" w:rsidP="00EB2FCE">
            <w:r w:rsidRPr="00EB2FCE">
              <w:rPr>
                <w:b/>
                <w:bCs/>
              </w:rPr>
              <w:t>Telophase</w:t>
            </w:r>
          </w:p>
        </w:tc>
        <w:tc>
          <w:tcPr>
            <w:tcW w:w="4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DB8FC" w14:textId="2F95E84B" w:rsidR="00EB2FCE" w:rsidRPr="00931406" w:rsidRDefault="00EB2FCE" w:rsidP="00EB2FCE">
            <w:pPr>
              <w:rPr>
                <w:color w:val="EE0000"/>
              </w:rPr>
            </w:pPr>
          </w:p>
        </w:tc>
      </w:tr>
    </w:tbl>
    <w:p w14:paraId="66D432FB" w14:textId="1792FAF3" w:rsidR="00EB2FCE" w:rsidRPr="004B434C" w:rsidRDefault="00EB2FCE" w:rsidP="004B434C">
      <w:pPr>
        <w:pStyle w:val="ListParagraph"/>
        <w:numPr>
          <w:ilvl w:val="0"/>
          <w:numId w:val="9"/>
        </w:numPr>
        <w:rPr>
          <w:b/>
          <w:bCs/>
        </w:rPr>
      </w:pPr>
      <w:r w:rsidRPr="004B434C">
        <w:rPr>
          <w:b/>
          <w:bCs/>
        </w:rPr>
        <w:t>Cytokinesis</w:t>
      </w:r>
    </w:p>
    <w:p w14:paraId="75B4B759" w14:textId="5805BF1B" w:rsidR="00EB2FCE" w:rsidRDefault="00EB2FCE" w:rsidP="00EB2FCE">
      <w:r w:rsidRPr="00EB2FCE">
        <w:t xml:space="preserve">The final physical separation of the cytoplasm results in two distinct daughter cells. The method of division varies by organism </w:t>
      </w:r>
      <w:proofErr w:type="gramStart"/>
      <w:r w:rsidRPr="00EB2FCE">
        <w:t>type</w:t>
      </w:r>
      <w:r w:rsidR="004B434C">
        <w:t>, and</w:t>
      </w:r>
      <w:proofErr w:type="gramEnd"/>
      <w:r w:rsidR="004B434C">
        <w:t xml:space="preserve"> is vastly different in plant and animal cells.</w:t>
      </w:r>
    </w:p>
    <w:p w14:paraId="4D1AA1FF" w14:textId="2B8DF4E0" w:rsidR="004B434C" w:rsidRDefault="004B434C" w:rsidP="004B434C">
      <w:pPr>
        <w:pStyle w:val="ListParagraph"/>
        <w:numPr>
          <w:ilvl w:val="0"/>
          <w:numId w:val="10"/>
        </w:numPr>
        <w:ind w:left="1080"/>
        <w:rPr>
          <w:b/>
          <w:bCs/>
        </w:rPr>
      </w:pPr>
      <w:r w:rsidRPr="00700669">
        <w:rPr>
          <w:b/>
          <w:bCs/>
        </w:rPr>
        <w:t>Describe the differences in cytokinesis in plant and animal cells.</w:t>
      </w:r>
    </w:p>
    <w:p w14:paraId="1EEF11AB" w14:textId="77777777" w:rsidR="00917365" w:rsidRDefault="00917365" w:rsidP="00917365">
      <w:pPr>
        <w:pStyle w:val="ListParagraph"/>
        <w:ind w:left="1080"/>
        <w:rPr>
          <w:b/>
          <w:bCs/>
        </w:rPr>
      </w:pPr>
    </w:p>
    <w:p w14:paraId="24CDAF47" w14:textId="77777777" w:rsidR="00917365" w:rsidRDefault="00917365" w:rsidP="00917365">
      <w:pPr>
        <w:pStyle w:val="ListParagraph"/>
        <w:ind w:left="1080"/>
        <w:rPr>
          <w:b/>
          <w:bCs/>
        </w:rPr>
      </w:pPr>
    </w:p>
    <w:p w14:paraId="3AF381D1" w14:textId="77777777" w:rsidR="00917365" w:rsidRDefault="00917365" w:rsidP="00917365">
      <w:pPr>
        <w:pStyle w:val="ListParagraph"/>
        <w:ind w:left="1080"/>
        <w:rPr>
          <w:b/>
          <w:bCs/>
        </w:rPr>
      </w:pPr>
    </w:p>
    <w:p w14:paraId="54956BF1" w14:textId="77777777" w:rsidR="00917365" w:rsidRPr="00700669" w:rsidRDefault="00917365" w:rsidP="00917365">
      <w:pPr>
        <w:pStyle w:val="ListParagraph"/>
        <w:ind w:left="1080"/>
        <w:rPr>
          <w:b/>
          <w:bCs/>
        </w:rPr>
      </w:pPr>
    </w:p>
    <w:p w14:paraId="508FE28E" w14:textId="507C628E" w:rsidR="00EB2FCE" w:rsidRPr="004B434C" w:rsidRDefault="00EB2FCE" w:rsidP="004B434C">
      <w:pPr>
        <w:pStyle w:val="ListParagraph"/>
        <w:numPr>
          <w:ilvl w:val="0"/>
          <w:numId w:val="9"/>
        </w:numPr>
        <w:rPr>
          <w:b/>
          <w:bCs/>
        </w:rPr>
      </w:pPr>
      <w:r w:rsidRPr="004B434C">
        <w:rPr>
          <w:b/>
          <w:bCs/>
        </w:rPr>
        <w:t>Regulation through Internal Controls</w:t>
      </w:r>
    </w:p>
    <w:p w14:paraId="3AF351AE" w14:textId="77777777" w:rsidR="00EB2FCE" w:rsidRPr="00EB2FCE" w:rsidRDefault="00EB2FCE" w:rsidP="00EB2FCE">
      <w:r w:rsidRPr="00EB2FCE">
        <w:t>The progression of a cell through its cycle is not automatic; it is governed by a series of internal controls and checkpoints. These checkpoints ensure that the cell is prepared to move from one stage to the next.</w:t>
      </w:r>
    </w:p>
    <w:p w14:paraId="1E9E7275" w14:textId="77777777" w:rsidR="004B434C" w:rsidRPr="00917365" w:rsidRDefault="004B434C" w:rsidP="00BF493E">
      <w:pPr>
        <w:pStyle w:val="ListParagraph"/>
        <w:numPr>
          <w:ilvl w:val="0"/>
          <w:numId w:val="10"/>
        </w:numPr>
        <w:ind w:left="1080"/>
      </w:pPr>
      <w:r>
        <w:rPr>
          <w:b/>
          <w:bCs/>
        </w:rPr>
        <w:t>List and describe the role that r</w:t>
      </w:r>
      <w:r w:rsidR="00EB2FCE" w:rsidRPr="004B434C">
        <w:rPr>
          <w:b/>
          <w:bCs/>
        </w:rPr>
        <w:t xml:space="preserve">egulatory </w:t>
      </w:r>
      <w:r>
        <w:rPr>
          <w:b/>
          <w:bCs/>
        </w:rPr>
        <w:t>p</w:t>
      </w:r>
      <w:r w:rsidR="00EB2FCE" w:rsidRPr="004B434C">
        <w:rPr>
          <w:b/>
          <w:bCs/>
        </w:rPr>
        <w:t>roteins</w:t>
      </w:r>
      <w:r>
        <w:rPr>
          <w:b/>
          <w:bCs/>
        </w:rPr>
        <w:t xml:space="preserve"> play in pushing the cell through the cell cycle.</w:t>
      </w:r>
    </w:p>
    <w:p w14:paraId="25D5AC41" w14:textId="77777777" w:rsidR="00917365" w:rsidRDefault="00917365" w:rsidP="00917365">
      <w:pPr>
        <w:pStyle w:val="ListParagraph"/>
        <w:ind w:left="1080"/>
      </w:pPr>
    </w:p>
    <w:p w14:paraId="4EE9F23A" w14:textId="77777777" w:rsidR="00917365" w:rsidRDefault="00917365" w:rsidP="00917365">
      <w:pPr>
        <w:pStyle w:val="ListParagraph"/>
        <w:ind w:left="1080"/>
      </w:pPr>
    </w:p>
    <w:p w14:paraId="5DEF364D" w14:textId="77777777" w:rsidR="00917365" w:rsidRPr="004B434C" w:rsidRDefault="00917365" w:rsidP="00917365">
      <w:pPr>
        <w:pStyle w:val="ListParagraph"/>
        <w:ind w:left="1080"/>
      </w:pPr>
    </w:p>
    <w:p w14:paraId="341A8ABE" w14:textId="47DA959C" w:rsidR="00BF493E" w:rsidRDefault="00BF493E" w:rsidP="00BF493E">
      <w:pPr>
        <w:numPr>
          <w:ilvl w:val="0"/>
          <w:numId w:val="10"/>
        </w:numPr>
        <w:ind w:left="1080"/>
      </w:pPr>
      <w:r>
        <w:rPr>
          <w:b/>
          <w:bCs/>
        </w:rPr>
        <w:lastRenderedPageBreak/>
        <w:t>Outline the importanc</w:t>
      </w:r>
      <w:r w:rsidR="00917365">
        <w:rPr>
          <w:b/>
          <w:bCs/>
        </w:rPr>
        <w:t>e</w:t>
      </w:r>
      <w:r>
        <w:rPr>
          <w:b/>
          <w:bCs/>
        </w:rPr>
        <w:t xml:space="preserve"> of i</w:t>
      </w:r>
      <w:r w:rsidR="00EB2FCE" w:rsidRPr="00EB2FCE">
        <w:rPr>
          <w:b/>
          <w:bCs/>
        </w:rPr>
        <w:t xml:space="preserve">nformation </w:t>
      </w:r>
      <w:r>
        <w:rPr>
          <w:b/>
          <w:bCs/>
        </w:rPr>
        <w:t>p</w:t>
      </w:r>
      <w:r w:rsidR="00EB2FCE" w:rsidRPr="00EB2FCE">
        <w:rPr>
          <w:b/>
          <w:bCs/>
        </w:rPr>
        <w:t>rocessing</w:t>
      </w:r>
      <w:r>
        <w:rPr>
          <w:b/>
          <w:bCs/>
        </w:rPr>
        <w:t xml:space="preserve"> within </w:t>
      </w:r>
      <w:proofErr w:type="spellStart"/>
      <w:r>
        <w:rPr>
          <w:b/>
          <w:bCs/>
        </w:rPr>
        <w:t>an</w:t>
      </w:r>
      <w:proofErr w:type="spellEnd"/>
      <w:r>
        <w:rPr>
          <w:b/>
          <w:bCs/>
        </w:rPr>
        <w:t xml:space="preserve">d by cells to ensure cell division occurs at the right time and under the right circumstances. </w:t>
      </w:r>
      <w:r w:rsidR="00EB2FCE" w:rsidRPr="00EB2FCE">
        <w:t xml:space="preserve"> </w:t>
      </w:r>
    </w:p>
    <w:p w14:paraId="38D949AE" w14:textId="77777777" w:rsidR="00917365" w:rsidRDefault="00917365" w:rsidP="00917365">
      <w:pPr>
        <w:ind w:left="1080"/>
      </w:pPr>
    </w:p>
    <w:p w14:paraId="606ABDE0" w14:textId="77777777" w:rsidR="00917365" w:rsidRDefault="00917365" w:rsidP="00917365">
      <w:pPr>
        <w:ind w:left="1080"/>
      </w:pPr>
    </w:p>
    <w:p w14:paraId="662DB0FE" w14:textId="77777777" w:rsidR="00917365" w:rsidRDefault="00917365" w:rsidP="00917365">
      <w:pPr>
        <w:ind w:left="1080"/>
      </w:pPr>
    </w:p>
    <w:p w14:paraId="51464EC2" w14:textId="77777777" w:rsidR="00917365" w:rsidRDefault="00917365" w:rsidP="00917365">
      <w:pPr>
        <w:ind w:left="1080"/>
      </w:pPr>
    </w:p>
    <w:p w14:paraId="2A8A8A48" w14:textId="036BC10E" w:rsidR="00EB2FCE" w:rsidRPr="00BF493E" w:rsidRDefault="00EB2FCE" w:rsidP="00BF493E">
      <w:pPr>
        <w:pStyle w:val="ListParagraph"/>
        <w:numPr>
          <w:ilvl w:val="0"/>
          <w:numId w:val="9"/>
        </w:numPr>
        <w:rPr>
          <w:b/>
          <w:bCs/>
        </w:rPr>
      </w:pPr>
      <w:r w:rsidRPr="00BF493E">
        <w:rPr>
          <w:b/>
          <w:bCs/>
        </w:rPr>
        <w:t>Consequences of Cell Cycle Disruptions</w:t>
      </w:r>
    </w:p>
    <w:p w14:paraId="1FE7A421" w14:textId="77777777" w:rsidR="00EB2FCE" w:rsidRPr="00EB2FCE" w:rsidRDefault="00EB2FCE" w:rsidP="00EB2FCE">
      <w:r w:rsidRPr="00EB2FCE">
        <w:t>When the highly regulated series of events in the cell cycle is interrupted or the regulatory mechanisms fail, the result can be detrimental to the cell or the entire organism.</w:t>
      </w:r>
    </w:p>
    <w:p w14:paraId="599A5B6F" w14:textId="28419A88" w:rsidR="00BF493E" w:rsidRDefault="00BF493E" w:rsidP="00BF493E">
      <w:pPr>
        <w:pStyle w:val="ListParagraph"/>
        <w:numPr>
          <w:ilvl w:val="0"/>
          <w:numId w:val="10"/>
        </w:numPr>
        <w:ind w:left="1080"/>
      </w:pPr>
      <w:r>
        <w:rPr>
          <w:b/>
          <w:bCs/>
        </w:rPr>
        <w:t>Describe a</w:t>
      </w:r>
      <w:r w:rsidR="00EB2FCE" w:rsidRPr="00BF493E">
        <w:rPr>
          <w:b/>
          <w:bCs/>
        </w:rPr>
        <w:t>poptosis</w:t>
      </w:r>
      <w:r>
        <w:rPr>
          <w:b/>
          <w:bCs/>
        </w:rPr>
        <w:t xml:space="preserve"> including the role it plays.</w:t>
      </w:r>
      <w:r w:rsidR="00EB2FCE" w:rsidRPr="00EB2FCE">
        <w:t xml:space="preserve"> </w:t>
      </w:r>
    </w:p>
    <w:p w14:paraId="2BAF33FA" w14:textId="77777777" w:rsidR="00917365" w:rsidRDefault="00917365" w:rsidP="00917365">
      <w:pPr>
        <w:pStyle w:val="ListParagraph"/>
        <w:ind w:left="1080"/>
      </w:pPr>
    </w:p>
    <w:p w14:paraId="15BBC061" w14:textId="77777777" w:rsidR="00917365" w:rsidRDefault="00917365" w:rsidP="00917365">
      <w:pPr>
        <w:pStyle w:val="ListParagraph"/>
        <w:ind w:left="1080"/>
      </w:pPr>
    </w:p>
    <w:p w14:paraId="6BAEAF32" w14:textId="77777777" w:rsidR="00917365" w:rsidRDefault="00917365" w:rsidP="00917365">
      <w:pPr>
        <w:pStyle w:val="ListParagraph"/>
        <w:ind w:left="1080"/>
      </w:pPr>
    </w:p>
    <w:p w14:paraId="7EE4E8BE" w14:textId="77777777" w:rsidR="00BF493E" w:rsidRDefault="00BF493E" w:rsidP="00BF493E">
      <w:pPr>
        <w:numPr>
          <w:ilvl w:val="0"/>
          <w:numId w:val="10"/>
        </w:numPr>
        <w:ind w:left="1080"/>
      </w:pPr>
      <w:r>
        <w:rPr>
          <w:b/>
          <w:bCs/>
        </w:rPr>
        <w:t>Explain c</w:t>
      </w:r>
      <w:r w:rsidR="00EB2FCE" w:rsidRPr="00EB2FCE">
        <w:rPr>
          <w:b/>
          <w:bCs/>
        </w:rPr>
        <w:t>ancer</w:t>
      </w:r>
      <w:r>
        <w:rPr>
          <w:b/>
          <w:bCs/>
        </w:rPr>
        <w:t xml:space="preserve"> in terms of cell division.</w:t>
      </w:r>
      <w:r w:rsidR="00EB2FCE" w:rsidRPr="00EB2FCE">
        <w:t xml:space="preserve"> </w:t>
      </w:r>
    </w:p>
    <w:p w14:paraId="78A28150" w14:textId="77777777" w:rsidR="00917365" w:rsidRDefault="00917365">
      <w:pPr>
        <w:rPr>
          <w:color w:val="EE0000"/>
        </w:rPr>
      </w:pPr>
    </w:p>
    <w:p w14:paraId="2F0229BA" w14:textId="00C3F534" w:rsidR="00714C21" w:rsidRDefault="00714C21">
      <w:pPr>
        <w:rPr>
          <w:b/>
          <w:bCs/>
        </w:rPr>
      </w:pPr>
      <w:r>
        <w:rPr>
          <w:b/>
          <w:bCs/>
        </w:rPr>
        <w:br w:type="page"/>
      </w:r>
    </w:p>
    <w:p w14:paraId="2DFC0B1F" w14:textId="56EF2242" w:rsidR="009B15B5" w:rsidRPr="00EB2FCE" w:rsidRDefault="009B15B5" w:rsidP="009B15B5">
      <w:pPr>
        <w:rPr>
          <w:b/>
          <w:bCs/>
        </w:rPr>
      </w:pPr>
      <w:r>
        <w:rPr>
          <w:b/>
          <w:bCs/>
        </w:rPr>
        <w:lastRenderedPageBreak/>
        <w:t xml:space="preserve">Practice </w:t>
      </w:r>
      <w:r w:rsidRPr="00EB2FCE">
        <w:rPr>
          <w:b/>
          <w:bCs/>
        </w:rPr>
        <w:t>Short-Answer Quiz</w:t>
      </w:r>
    </w:p>
    <w:p w14:paraId="39437962" w14:textId="77777777" w:rsidR="009B15B5" w:rsidRPr="00EB2FCE" w:rsidRDefault="009B15B5" w:rsidP="009B15B5">
      <w:r w:rsidRPr="00EB2FCE">
        <w:rPr>
          <w:b/>
          <w:bCs/>
        </w:rPr>
        <w:t>Instructions:</w:t>
      </w:r>
      <w:r w:rsidRPr="00EB2FCE">
        <w:t xml:space="preserve"> Answer the following questions using 2–3 complete sentences.</w:t>
      </w:r>
    </w:p>
    <w:p w14:paraId="6C946543" w14:textId="77777777" w:rsidR="009B15B5" w:rsidRPr="00EB2FCE" w:rsidRDefault="009B15B5" w:rsidP="009B15B5">
      <w:pPr>
        <w:numPr>
          <w:ilvl w:val="0"/>
          <w:numId w:val="6"/>
        </w:numPr>
      </w:pPr>
      <w:r w:rsidRPr="00EB2FCE">
        <w:rPr>
          <w:b/>
          <w:bCs/>
        </w:rPr>
        <w:t>Define the G0 phase and explain how a cell might exit this stage.</w:t>
      </w:r>
    </w:p>
    <w:p w14:paraId="13FDB22E" w14:textId="77777777" w:rsidR="009B15B5" w:rsidRPr="00EB2FCE" w:rsidRDefault="009B15B5" w:rsidP="009B15B5">
      <w:pPr>
        <w:numPr>
          <w:ilvl w:val="0"/>
          <w:numId w:val="6"/>
        </w:numPr>
      </w:pPr>
      <w:r w:rsidRPr="00EB2FCE">
        <w:rPr>
          <w:b/>
          <w:bCs/>
        </w:rPr>
        <w:t>What primary activities occur during the G1 phase of interphase?</w:t>
      </w:r>
    </w:p>
    <w:p w14:paraId="06A9457D" w14:textId="77777777" w:rsidR="009B15B5" w:rsidRPr="00EB2FCE" w:rsidRDefault="009B15B5" w:rsidP="009B15B5">
      <w:pPr>
        <w:numPr>
          <w:ilvl w:val="0"/>
          <w:numId w:val="6"/>
        </w:numPr>
      </w:pPr>
      <w:r w:rsidRPr="00EB2FCE">
        <w:rPr>
          <w:b/>
          <w:bCs/>
        </w:rPr>
        <w:t>Describe the structural changes to DNA that occur during the S phase.</w:t>
      </w:r>
    </w:p>
    <w:p w14:paraId="26DB776C" w14:textId="77777777" w:rsidR="009B15B5" w:rsidRPr="00EB2FCE" w:rsidRDefault="009B15B5" w:rsidP="009B15B5">
      <w:pPr>
        <w:numPr>
          <w:ilvl w:val="0"/>
          <w:numId w:val="6"/>
        </w:numPr>
      </w:pPr>
      <w:r w:rsidRPr="00EB2FCE">
        <w:rPr>
          <w:b/>
          <w:bCs/>
        </w:rPr>
        <w:t>How does the G2 phase prepare the cell for impending division?</w:t>
      </w:r>
    </w:p>
    <w:p w14:paraId="4C8127C0" w14:textId="77777777" w:rsidR="009B15B5" w:rsidRPr="00EB2FCE" w:rsidRDefault="009B15B5" w:rsidP="009B15B5">
      <w:pPr>
        <w:numPr>
          <w:ilvl w:val="0"/>
          <w:numId w:val="6"/>
        </w:numPr>
      </w:pPr>
      <w:r w:rsidRPr="00EB2FCE">
        <w:rPr>
          <w:b/>
          <w:bCs/>
        </w:rPr>
        <w:t>What are the primary biological roles of mitosis in eukaryotic organisms?</w:t>
      </w:r>
    </w:p>
    <w:p w14:paraId="11DECF76" w14:textId="77777777" w:rsidR="009B15B5" w:rsidRPr="00EB2FCE" w:rsidRDefault="009B15B5" w:rsidP="009B15B5">
      <w:pPr>
        <w:numPr>
          <w:ilvl w:val="0"/>
          <w:numId w:val="6"/>
        </w:numPr>
      </w:pPr>
      <w:r w:rsidRPr="00EB2FCE">
        <w:rPr>
          <w:b/>
          <w:bCs/>
        </w:rPr>
        <w:t>Detail the specific events that characterize prophase.</w:t>
      </w:r>
    </w:p>
    <w:p w14:paraId="2BC9AC1F" w14:textId="77777777" w:rsidR="009B15B5" w:rsidRPr="00EB2FCE" w:rsidRDefault="009B15B5" w:rsidP="009B15B5">
      <w:pPr>
        <w:numPr>
          <w:ilvl w:val="0"/>
          <w:numId w:val="6"/>
        </w:numPr>
      </w:pPr>
      <w:r w:rsidRPr="00EB2FCE">
        <w:rPr>
          <w:b/>
          <w:bCs/>
        </w:rPr>
        <w:t>How do spindle fibers facilitate the movement of genetic material during metaphase and anaphase?</w:t>
      </w:r>
    </w:p>
    <w:p w14:paraId="72DCFB53" w14:textId="77777777" w:rsidR="009B15B5" w:rsidRPr="00EB2FCE" w:rsidRDefault="009B15B5" w:rsidP="009B15B5">
      <w:pPr>
        <w:numPr>
          <w:ilvl w:val="0"/>
          <w:numId w:val="6"/>
        </w:numPr>
      </w:pPr>
      <w:r w:rsidRPr="00EB2FCE">
        <w:rPr>
          <w:b/>
          <w:bCs/>
        </w:rPr>
        <w:t>Distinguish between the methods of cytokinesis in animal cells versus plant cells.</w:t>
      </w:r>
    </w:p>
    <w:p w14:paraId="22A285BB" w14:textId="77777777" w:rsidR="009B15B5" w:rsidRPr="00EB2FCE" w:rsidRDefault="009B15B5" w:rsidP="009B15B5">
      <w:pPr>
        <w:numPr>
          <w:ilvl w:val="0"/>
          <w:numId w:val="6"/>
        </w:numPr>
      </w:pPr>
      <w:r w:rsidRPr="00EB2FCE">
        <w:rPr>
          <w:b/>
          <w:bCs/>
        </w:rPr>
        <w:t>What molecules are responsible for the internal regulation of the cell cycle?</w:t>
      </w:r>
    </w:p>
    <w:p w14:paraId="4FF12409" w14:textId="77777777" w:rsidR="009B15B5" w:rsidRPr="00EB2FCE" w:rsidRDefault="009B15B5" w:rsidP="009B15B5">
      <w:pPr>
        <w:numPr>
          <w:ilvl w:val="0"/>
          <w:numId w:val="6"/>
        </w:numPr>
      </w:pPr>
      <w:r w:rsidRPr="00EB2FCE">
        <w:rPr>
          <w:b/>
          <w:bCs/>
        </w:rPr>
        <w:t>What are the potential consequences for an organism when cell cycle disruptions occur?</w:t>
      </w:r>
    </w:p>
    <w:p w14:paraId="06008CF7" w14:textId="1F584BDE" w:rsidR="009B15B5" w:rsidRPr="009B15B5" w:rsidRDefault="009B15B5" w:rsidP="006A7A28">
      <w:pPr>
        <w:ind w:left="720"/>
        <w:rPr>
          <w:color w:val="EE0000"/>
        </w:rPr>
      </w:pPr>
    </w:p>
    <w:p w14:paraId="17BA68D8" w14:textId="77777777" w:rsidR="00714C21" w:rsidRDefault="00714C21">
      <w:pPr>
        <w:rPr>
          <w:b/>
          <w:bCs/>
        </w:rPr>
      </w:pPr>
      <w:r>
        <w:rPr>
          <w:b/>
          <w:bCs/>
        </w:rPr>
        <w:br w:type="page"/>
      </w:r>
    </w:p>
    <w:p w14:paraId="61D4B241" w14:textId="01077FB1" w:rsidR="009B15B5" w:rsidRPr="00EB2FCE" w:rsidRDefault="009B15B5" w:rsidP="009B15B5">
      <w:pPr>
        <w:rPr>
          <w:b/>
          <w:bCs/>
        </w:rPr>
      </w:pPr>
      <w:r>
        <w:rPr>
          <w:b/>
          <w:bCs/>
        </w:rPr>
        <w:lastRenderedPageBreak/>
        <w:t xml:space="preserve">Practice </w:t>
      </w:r>
      <w:r w:rsidRPr="00EB2FCE">
        <w:rPr>
          <w:b/>
          <w:bCs/>
        </w:rPr>
        <w:t xml:space="preserve">Essay </w:t>
      </w:r>
      <w:r>
        <w:rPr>
          <w:b/>
          <w:bCs/>
        </w:rPr>
        <w:t>Questions:</w:t>
      </w:r>
    </w:p>
    <w:p w14:paraId="37C7486C" w14:textId="12948055" w:rsidR="009B15B5" w:rsidRPr="00EB2FCE" w:rsidRDefault="009B15B5" w:rsidP="009B15B5">
      <w:r w:rsidRPr="00EB2FCE">
        <w:rPr>
          <w:b/>
          <w:bCs/>
        </w:rPr>
        <w:t>Instructions:</w:t>
      </w:r>
      <w:r w:rsidRPr="00EB2FCE">
        <w:t xml:space="preserve"> Use the </w:t>
      </w:r>
      <w:r>
        <w:t xml:space="preserve">information you’ve learned in this section </w:t>
      </w:r>
      <w:r w:rsidRPr="00EB2FCE">
        <w:t>to develop responses to the following prompts.</w:t>
      </w:r>
    </w:p>
    <w:p w14:paraId="733224C8" w14:textId="77777777" w:rsidR="009B15B5" w:rsidRPr="00EB2FCE" w:rsidRDefault="009B15B5" w:rsidP="009B15B5">
      <w:pPr>
        <w:numPr>
          <w:ilvl w:val="0"/>
          <w:numId w:val="8"/>
        </w:numPr>
      </w:pPr>
      <w:r w:rsidRPr="00EB2FCE">
        <w:rPr>
          <w:b/>
          <w:bCs/>
        </w:rPr>
        <w:t>The Sequential Nature of Interphase:</w:t>
      </w:r>
      <w:r w:rsidRPr="00EB2FCE">
        <w:t xml:space="preserve"> Analyze the three stages of interphase (G1, S, and G2). Discuss how the specific metabolic and synthetic activities in each stage are necessary precursors for successful mitosis.</w:t>
      </w:r>
    </w:p>
    <w:p w14:paraId="65BA0CC8" w14:textId="77777777" w:rsidR="009B15B5" w:rsidRPr="00EB2FCE" w:rsidRDefault="009B15B5" w:rsidP="009B15B5">
      <w:pPr>
        <w:numPr>
          <w:ilvl w:val="0"/>
          <w:numId w:val="8"/>
        </w:numPr>
      </w:pPr>
      <w:r w:rsidRPr="00EB2FCE">
        <w:rPr>
          <w:b/>
          <w:bCs/>
        </w:rPr>
        <w:t>Mechanics of Genomic Fidelity:</w:t>
      </w:r>
      <w:r w:rsidRPr="00EB2FCE">
        <w:t xml:space="preserve"> Explain how the specific stages of mitosis—from prophase through telophase—ensure that the resulting daughter cells are genetically identical to the parent cell.</w:t>
      </w:r>
    </w:p>
    <w:p w14:paraId="2D8945E0" w14:textId="77777777" w:rsidR="009B15B5" w:rsidRPr="00EB2FCE" w:rsidRDefault="009B15B5" w:rsidP="009B15B5">
      <w:pPr>
        <w:numPr>
          <w:ilvl w:val="0"/>
          <w:numId w:val="8"/>
        </w:numPr>
      </w:pPr>
      <w:r w:rsidRPr="00EB2FCE">
        <w:rPr>
          <w:b/>
          <w:bCs/>
        </w:rPr>
        <w:t>Regulation and Checkpoints:</w:t>
      </w:r>
      <w:r w:rsidRPr="00EB2FCE">
        <w:t xml:space="preserve"> Discuss the importance of internal controls in the cell cycle. How do interactions between cyclins and kinases maintain the "Big Idea" of stable information transmission in living systems?</w:t>
      </w:r>
    </w:p>
    <w:p w14:paraId="064A6776" w14:textId="77777777" w:rsidR="009B15B5" w:rsidRPr="00EB2FCE" w:rsidRDefault="009B15B5" w:rsidP="009B15B5">
      <w:pPr>
        <w:numPr>
          <w:ilvl w:val="0"/>
          <w:numId w:val="8"/>
        </w:numPr>
      </w:pPr>
      <w:r w:rsidRPr="00EB2FCE">
        <w:rPr>
          <w:b/>
          <w:bCs/>
        </w:rPr>
        <w:t>Cellular Stasis and Exit:</w:t>
      </w:r>
      <w:r w:rsidRPr="00EB2FCE">
        <w:t xml:space="preserve"> Examine the conditions under which a cell might enter the G0 phase or exit the cell cycle entirely. Contrast this with the active progression through the cycle stages.</w:t>
      </w:r>
    </w:p>
    <w:p w14:paraId="6F6FDF79" w14:textId="77777777" w:rsidR="009B15B5" w:rsidRPr="00EB2FCE" w:rsidRDefault="009B15B5" w:rsidP="009B15B5">
      <w:pPr>
        <w:numPr>
          <w:ilvl w:val="0"/>
          <w:numId w:val="8"/>
        </w:numPr>
      </w:pPr>
      <w:r w:rsidRPr="00EB2FCE">
        <w:rPr>
          <w:b/>
          <w:bCs/>
        </w:rPr>
        <w:t>Structural Variations in Cytokinesis:</w:t>
      </w:r>
      <w:r w:rsidRPr="00EB2FCE">
        <w:t xml:space="preserve"> Compare and contrast the physical mechanisms used by plant and animal cells to complete the cell cycle, explaining the necessity of these different structures (cleavage furrow vs. cell plate).</w:t>
      </w:r>
    </w:p>
    <w:p w14:paraId="31407918" w14:textId="77777777" w:rsidR="00D21C0C" w:rsidRDefault="00D21C0C"/>
    <w:sectPr w:rsidR="00D21C0C" w:rsidSect="00177ACF">
      <w:type w:val="continuous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EE0"/>
    <w:multiLevelType w:val="hybridMultilevel"/>
    <w:tmpl w:val="E74260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444BE"/>
    <w:multiLevelType w:val="hybridMultilevel"/>
    <w:tmpl w:val="3886DE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D49CE"/>
    <w:multiLevelType w:val="multilevel"/>
    <w:tmpl w:val="581C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340C0A"/>
    <w:multiLevelType w:val="multilevel"/>
    <w:tmpl w:val="2368D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3D0226"/>
    <w:multiLevelType w:val="multilevel"/>
    <w:tmpl w:val="5532C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A13058"/>
    <w:multiLevelType w:val="multilevel"/>
    <w:tmpl w:val="DC0C4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DA307D0"/>
    <w:multiLevelType w:val="multilevel"/>
    <w:tmpl w:val="C978A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587C0E"/>
    <w:multiLevelType w:val="multilevel"/>
    <w:tmpl w:val="F0F6D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97737A4"/>
    <w:multiLevelType w:val="multilevel"/>
    <w:tmpl w:val="752E0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7230E2"/>
    <w:multiLevelType w:val="hybridMultilevel"/>
    <w:tmpl w:val="90B02940"/>
    <w:lvl w:ilvl="0" w:tplc="C7349B16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FB833F3"/>
    <w:multiLevelType w:val="multilevel"/>
    <w:tmpl w:val="64568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8141041">
    <w:abstractNumId w:val="4"/>
  </w:num>
  <w:num w:numId="2" w16cid:durableId="904991887">
    <w:abstractNumId w:val="2"/>
  </w:num>
  <w:num w:numId="3" w16cid:durableId="1232960288">
    <w:abstractNumId w:val="8"/>
  </w:num>
  <w:num w:numId="4" w16cid:durableId="1399592835">
    <w:abstractNumId w:val="6"/>
  </w:num>
  <w:num w:numId="5" w16cid:durableId="75593109">
    <w:abstractNumId w:val="3"/>
  </w:num>
  <w:num w:numId="6" w16cid:durableId="2039816259">
    <w:abstractNumId w:val="10"/>
  </w:num>
  <w:num w:numId="7" w16cid:durableId="2083332200">
    <w:abstractNumId w:val="5"/>
  </w:num>
  <w:num w:numId="8" w16cid:durableId="1188182810">
    <w:abstractNumId w:val="7"/>
  </w:num>
  <w:num w:numId="9" w16cid:durableId="643631744">
    <w:abstractNumId w:val="0"/>
  </w:num>
  <w:num w:numId="10" w16cid:durableId="1167327532">
    <w:abstractNumId w:val="1"/>
  </w:num>
  <w:num w:numId="11" w16cid:durableId="8521109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FCE"/>
    <w:rsid w:val="00073071"/>
    <w:rsid w:val="001263B3"/>
    <w:rsid w:val="00177ACF"/>
    <w:rsid w:val="0048386E"/>
    <w:rsid w:val="004B434C"/>
    <w:rsid w:val="005F567F"/>
    <w:rsid w:val="006A7A28"/>
    <w:rsid w:val="00700669"/>
    <w:rsid w:val="00714C21"/>
    <w:rsid w:val="0075452E"/>
    <w:rsid w:val="00917365"/>
    <w:rsid w:val="00931406"/>
    <w:rsid w:val="009B15B5"/>
    <w:rsid w:val="00BF493E"/>
    <w:rsid w:val="00C643FF"/>
    <w:rsid w:val="00D21C0C"/>
    <w:rsid w:val="00D91EC7"/>
    <w:rsid w:val="00EB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DF54D7"/>
  <w15:chartTrackingRefBased/>
  <w15:docId w15:val="{643F24AC-2636-984E-9FC1-670FFD41D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2F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2F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F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F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F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F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F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F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F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F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2F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F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F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F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F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F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F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F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F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2F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F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2F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F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2F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F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2F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F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F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F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776</Words>
  <Characters>4694</Characters>
  <Application>Microsoft Office Word</Application>
  <DocSecurity>0</DocSecurity>
  <Lines>114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MULTHAUPT, TRAVIS</dc:creator>
  <cp:keywords/>
  <dc:description/>
  <cp:lastModifiedBy>MULTHAUPT, TRAVIS</cp:lastModifiedBy>
  <cp:revision>5</cp:revision>
  <dcterms:created xsi:type="dcterms:W3CDTF">2026-03-04T15:38:00Z</dcterms:created>
  <dcterms:modified xsi:type="dcterms:W3CDTF">2026-03-04T15:42:00Z</dcterms:modified>
</cp:coreProperties>
</file>